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FF2" w:rsidRPr="00DB239A" w:rsidRDefault="00394FF2" w:rsidP="00DB239A">
      <w:pPr>
        <w:jc w:val="both"/>
        <w:rPr>
          <w:rFonts w:cs="Times New Roman"/>
          <w:sz w:val="26"/>
          <w:szCs w:val="26"/>
        </w:rPr>
      </w:pPr>
      <w:r w:rsidRPr="00DB239A">
        <w:rPr>
          <w:rFonts w:cs="Times New Roman"/>
          <w:sz w:val="26"/>
          <w:szCs w:val="26"/>
        </w:rPr>
        <w:t xml:space="preserve">                    ЦИФРОВИЗАЦИЯ В СТИЛЕ ДЖАЗ</w:t>
      </w:r>
    </w:p>
    <w:p w:rsidR="00394FF2" w:rsidRPr="00DB239A" w:rsidRDefault="00394FF2" w:rsidP="00DB239A">
      <w:pPr>
        <w:jc w:val="both"/>
        <w:rPr>
          <w:rFonts w:cs="Times New Roman"/>
          <w:sz w:val="26"/>
          <w:szCs w:val="26"/>
        </w:rPr>
      </w:pPr>
    </w:p>
    <w:p w:rsidR="003F1C8D" w:rsidRPr="00DB239A" w:rsidRDefault="00394FF2" w:rsidP="00DB239A">
      <w:pPr>
        <w:jc w:val="both"/>
        <w:rPr>
          <w:rFonts w:cs="Times New Roman"/>
          <w:b/>
          <w:sz w:val="26"/>
          <w:szCs w:val="26"/>
        </w:rPr>
      </w:pPr>
      <w:r w:rsidRPr="00DB239A">
        <w:rPr>
          <w:rFonts w:cs="Times New Roman"/>
          <w:b/>
          <w:sz w:val="26"/>
          <w:szCs w:val="26"/>
        </w:rPr>
        <w:t>ИНТЕРВЬЮ С ГЕНЕРАЛЬНЫМ ДИРЕКТОРОМ ИКАР, ОСНОВАТЕЛЕМ И РУКОВОДИТЕЛЕМ  МЕЖДУНАРОДНОЙ КОНФЕРЕНЦИИ АГРОСФЕРЫ «ГДЕ МАРЖА» ДМИТРИЕМ РЫЛЬКО.</w:t>
      </w:r>
    </w:p>
    <w:p w:rsidR="003F1C8D" w:rsidRPr="00DB239A" w:rsidRDefault="003F1C8D" w:rsidP="00DB239A">
      <w:pPr>
        <w:jc w:val="both"/>
        <w:rPr>
          <w:rFonts w:cs="Times New Roman"/>
          <w:b/>
          <w:i/>
          <w:sz w:val="26"/>
          <w:szCs w:val="26"/>
        </w:rPr>
      </w:pPr>
      <w:r w:rsidRPr="00DB239A">
        <w:rPr>
          <w:rFonts w:cs="Times New Roman"/>
          <w:b/>
          <w:i/>
          <w:sz w:val="26"/>
          <w:szCs w:val="26"/>
        </w:rPr>
        <w:t>- Дмитрий,</w:t>
      </w:r>
      <w:r w:rsidR="00394FF2" w:rsidRPr="00DB239A">
        <w:rPr>
          <w:rFonts w:cs="Times New Roman"/>
          <w:b/>
          <w:i/>
          <w:sz w:val="26"/>
          <w:szCs w:val="26"/>
        </w:rPr>
        <w:t xml:space="preserve"> 6-7 февраля в гостинице </w:t>
      </w:r>
      <w:proofErr w:type="spellStart"/>
      <w:r w:rsidR="00394FF2" w:rsidRPr="00DB239A">
        <w:rPr>
          <w:rFonts w:cs="Times New Roman"/>
          <w:b/>
          <w:i/>
          <w:sz w:val="26"/>
          <w:szCs w:val="26"/>
        </w:rPr>
        <w:t>Редиссон</w:t>
      </w:r>
      <w:proofErr w:type="spellEnd"/>
      <w:r w:rsidR="00394FF2" w:rsidRPr="00DB239A">
        <w:rPr>
          <w:rFonts w:cs="Times New Roman"/>
          <w:b/>
          <w:i/>
          <w:sz w:val="26"/>
          <w:szCs w:val="26"/>
        </w:rPr>
        <w:t xml:space="preserve"> Славянская пройдет  уже одиннадцатая по счету </w:t>
      </w:r>
      <w:r w:rsidRPr="00DB239A">
        <w:rPr>
          <w:rFonts w:cs="Times New Roman"/>
          <w:b/>
          <w:i/>
          <w:sz w:val="26"/>
          <w:szCs w:val="26"/>
        </w:rPr>
        <w:t xml:space="preserve"> </w:t>
      </w:r>
      <w:r w:rsidR="00394FF2" w:rsidRPr="00DB239A">
        <w:rPr>
          <w:rFonts w:cs="Times New Roman"/>
          <w:b/>
          <w:i/>
          <w:sz w:val="26"/>
          <w:szCs w:val="26"/>
        </w:rPr>
        <w:t>самая авторитетная аналитическая конференция в сфере АПК – «Где маржа». К</w:t>
      </w:r>
      <w:r w:rsidRPr="00DB239A">
        <w:rPr>
          <w:rFonts w:cs="Times New Roman"/>
          <w:b/>
          <w:i/>
          <w:sz w:val="26"/>
          <w:szCs w:val="26"/>
        </w:rPr>
        <w:t>ак идет подготовка к конференции? Что нового в этом году ждет ее участников?</w:t>
      </w:r>
    </w:p>
    <w:p w:rsidR="009803F5" w:rsidRPr="00DB239A" w:rsidRDefault="00054E9D" w:rsidP="00DB239A">
      <w:pPr>
        <w:shd w:val="clear" w:color="auto" w:fill="FFFFFF"/>
        <w:spacing w:before="150" w:after="150" w:line="240" w:lineRule="auto"/>
        <w:ind w:left="150" w:right="150"/>
        <w:jc w:val="both"/>
        <w:rPr>
          <w:rFonts w:cs="Times New Roman"/>
          <w:sz w:val="26"/>
          <w:szCs w:val="26"/>
          <w:shd w:val="clear" w:color="auto" w:fill="E9EFCA"/>
        </w:rPr>
      </w:pPr>
      <w:r w:rsidRPr="00DB239A">
        <w:rPr>
          <w:rFonts w:eastAsia="Times New Roman" w:cs="Times New Roman"/>
          <w:sz w:val="26"/>
          <w:szCs w:val="26"/>
        </w:rPr>
        <w:t>- Если Вы помните, заглавной темой прошлого года были нови</w:t>
      </w:r>
      <w:r w:rsidR="00AB157B">
        <w:rPr>
          <w:rFonts w:eastAsia="Times New Roman" w:cs="Times New Roman"/>
          <w:sz w:val="26"/>
          <w:szCs w:val="26"/>
        </w:rPr>
        <w:t>нки</w:t>
      </w:r>
      <w:r w:rsidRPr="00DB239A">
        <w:rPr>
          <w:rFonts w:eastAsia="Times New Roman" w:cs="Times New Roman"/>
          <w:sz w:val="26"/>
          <w:szCs w:val="26"/>
        </w:rPr>
        <w:t xml:space="preserve"> </w:t>
      </w:r>
      <w:r w:rsidRPr="0060564C">
        <w:rPr>
          <w:rFonts w:cs="Times New Roman"/>
          <w:sz w:val="26"/>
          <w:szCs w:val="26"/>
          <w:shd w:val="clear" w:color="auto" w:fill="E9EFCA"/>
        </w:rPr>
        <w:t>в страховании агра</w:t>
      </w:r>
      <w:r w:rsidR="00317A16" w:rsidRPr="0060564C">
        <w:rPr>
          <w:rFonts w:cs="Times New Roman"/>
          <w:sz w:val="26"/>
          <w:szCs w:val="26"/>
          <w:shd w:val="clear" w:color="auto" w:fill="E9EFCA"/>
        </w:rPr>
        <w:t>рных рисков. Как раз был принят</w:t>
      </w:r>
      <w:r w:rsidRPr="0060564C">
        <w:rPr>
          <w:rFonts w:cs="Times New Roman"/>
          <w:sz w:val="26"/>
          <w:szCs w:val="26"/>
          <w:shd w:val="clear" w:color="auto" w:fill="E9EFCA"/>
        </w:rPr>
        <w:t xml:space="preserve"> ряд изменений в законодательстве, что нашл</w:t>
      </w:r>
      <w:r w:rsidR="0060564C">
        <w:rPr>
          <w:rFonts w:cs="Times New Roman"/>
          <w:sz w:val="26"/>
          <w:szCs w:val="26"/>
          <w:shd w:val="clear" w:color="auto" w:fill="E9EFCA"/>
        </w:rPr>
        <w:t xml:space="preserve">о свое </w:t>
      </w:r>
      <w:proofErr w:type="gramStart"/>
      <w:r w:rsidR="0060564C">
        <w:rPr>
          <w:rFonts w:cs="Times New Roman"/>
          <w:sz w:val="26"/>
          <w:szCs w:val="26"/>
          <w:shd w:val="clear" w:color="auto" w:fill="E9EFCA"/>
        </w:rPr>
        <w:t>отражение  в</w:t>
      </w:r>
      <w:proofErr w:type="gramEnd"/>
      <w:r w:rsidR="0060564C">
        <w:rPr>
          <w:rFonts w:cs="Times New Roman"/>
          <w:sz w:val="26"/>
          <w:szCs w:val="26"/>
          <w:shd w:val="clear" w:color="auto" w:fill="E9EFCA"/>
        </w:rPr>
        <w:t xml:space="preserve"> </w:t>
      </w:r>
      <w:r w:rsidR="0060564C" w:rsidRPr="0060564C">
        <w:rPr>
          <w:rFonts w:cs="Times New Roman"/>
          <w:sz w:val="26"/>
          <w:szCs w:val="26"/>
          <w:shd w:val="clear" w:color="auto" w:fill="E9EFCA"/>
        </w:rPr>
        <w:t>программах</w:t>
      </w:r>
      <w:r w:rsidRPr="0060564C">
        <w:rPr>
          <w:rFonts w:cs="Times New Roman"/>
          <w:sz w:val="26"/>
          <w:szCs w:val="26"/>
          <w:shd w:val="clear" w:color="auto" w:fill="E9EFCA"/>
        </w:rPr>
        <w:t xml:space="preserve"> ведущих страховых и финансовых институтов </w:t>
      </w:r>
      <w:r w:rsidR="009803F5" w:rsidRPr="0060564C">
        <w:rPr>
          <w:rFonts w:cs="Times New Roman"/>
          <w:sz w:val="26"/>
          <w:szCs w:val="26"/>
          <w:shd w:val="clear" w:color="auto" w:fill="E9EFCA"/>
        </w:rPr>
        <w:t xml:space="preserve">страны, таких как </w:t>
      </w:r>
      <w:proofErr w:type="spellStart"/>
      <w:r w:rsidR="009803F5" w:rsidRPr="0060564C">
        <w:rPr>
          <w:rFonts w:cs="Times New Roman"/>
          <w:sz w:val="26"/>
          <w:szCs w:val="26"/>
          <w:shd w:val="clear" w:color="auto" w:fill="E9EFCA"/>
        </w:rPr>
        <w:t>Россельхозбанк</w:t>
      </w:r>
      <w:proofErr w:type="spellEnd"/>
      <w:r w:rsidR="00317A16" w:rsidRPr="0060564C">
        <w:rPr>
          <w:rFonts w:cs="Times New Roman"/>
          <w:sz w:val="26"/>
          <w:szCs w:val="26"/>
          <w:shd w:val="clear" w:color="auto" w:fill="E9EFCA"/>
        </w:rPr>
        <w:t>. На Марже выступил</w:t>
      </w:r>
      <w:r w:rsidR="0060564C" w:rsidRPr="0060564C">
        <w:rPr>
          <w:rFonts w:cs="Times New Roman"/>
          <w:sz w:val="26"/>
          <w:szCs w:val="26"/>
          <w:shd w:val="clear" w:color="auto" w:fill="E9EFCA"/>
        </w:rPr>
        <w:t>и топ-</w:t>
      </w:r>
      <w:r w:rsidR="00317A16" w:rsidRPr="0060564C">
        <w:rPr>
          <w:rFonts w:cs="Times New Roman"/>
          <w:sz w:val="26"/>
          <w:szCs w:val="26"/>
          <w:shd w:val="clear" w:color="auto" w:fill="E9EFCA"/>
        </w:rPr>
        <w:t>эксперты</w:t>
      </w:r>
      <w:r w:rsidR="009803F5" w:rsidRPr="0060564C">
        <w:rPr>
          <w:rFonts w:cs="Times New Roman"/>
          <w:sz w:val="26"/>
          <w:szCs w:val="26"/>
          <w:shd w:val="clear" w:color="auto" w:fill="E9EFCA"/>
        </w:rPr>
        <w:t xml:space="preserve"> этого направления.</w:t>
      </w:r>
    </w:p>
    <w:p w:rsidR="009803F5" w:rsidRPr="00DB239A" w:rsidRDefault="009803F5" w:rsidP="00DB239A">
      <w:pPr>
        <w:shd w:val="clear" w:color="auto" w:fill="FFFFFF"/>
        <w:spacing w:before="150" w:after="150" w:line="240" w:lineRule="auto"/>
        <w:ind w:left="150" w:right="150"/>
        <w:jc w:val="both"/>
        <w:rPr>
          <w:rFonts w:eastAsia="Times New Roman" w:cs="Times New Roman"/>
          <w:sz w:val="26"/>
          <w:szCs w:val="26"/>
        </w:rPr>
      </w:pPr>
      <w:r w:rsidRPr="00DB239A">
        <w:rPr>
          <w:rFonts w:eastAsia="Times New Roman" w:cs="Times New Roman"/>
          <w:sz w:val="26"/>
          <w:szCs w:val="26"/>
        </w:rPr>
        <w:t xml:space="preserve">Сегодня, вернее 6 февраля 2020 года мы открываем свою работу с совместного проекта со специалистами Высшей школы экономики по проблемам семеноводства и </w:t>
      </w:r>
      <w:proofErr w:type="spellStart"/>
      <w:r w:rsidRPr="00DB239A">
        <w:rPr>
          <w:rFonts w:eastAsia="Times New Roman" w:cs="Times New Roman"/>
          <w:sz w:val="26"/>
          <w:szCs w:val="26"/>
        </w:rPr>
        <w:t>цифровизации</w:t>
      </w:r>
      <w:proofErr w:type="spellEnd"/>
      <w:r w:rsidRPr="00DB239A">
        <w:rPr>
          <w:rFonts w:eastAsia="Times New Roman" w:cs="Times New Roman"/>
          <w:sz w:val="26"/>
          <w:szCs w:val="26"/>
        </w:rPr>
        <w:t xml:space="preserve"> сельского хозяйства. </w:t>
      </w:r>
    </w:p>
    <w:p w:rsidR="009803F5" w:rsidRPr="00DB239A" w:rsidRDefault="00317A16" w:rsidP="00DB239A">
      <w:pPr>
        <w:shd w:val="clear" w:color="auto" w:fill="FFFFFF"/>
        <w:spacing w:before="150" w:after="150" w:line="240" w:lineRule="auto"/>
        <w:ind w:left="150" w:right="150"/>
        <w:jc w:val="both"/>
        <w:rPr>
          <w:rFonts w:eastAsia="Times New Roman" w:cs="Times New Roman"/>
          <w:sz w:val="26"/>
          <w:szCs w:val="26"/>
        </w:rPr>
      </w:pPr>
      <w:r w:rsidRPr="00DB239A">
        <w:rPr>
          <w:rFonts w:eastAsia="Times New Roman" w:cs="Times New Roman"/>
          <w:sz w:val="26"/>
          <w:szCs w:val="26"/>
        </w:rPr>
        <w:t xml:space="preserve">Эта тематика </w:t>
      </w:r>
      <w:r w:rsidR="009803F5" w:rsidRPr="00DB239A">
        <w:rPr>
          <w:rFonts w:eastAsia="Times New Roman" w:cs="Times New Roman"/>
          <w:sz w:val="26"/>
          <w:szCs w:val="26"/>
        </w:rPr>
        <w:t xml:space="preserve">так или иначе </w:t>
      </w:r>
      <w:r w:rsidRPr="00DB239A">
        <w:rPr>
          <w:rFonts w:eastAsia="Times New Roman" w:cs="Times New Roman"/>
          <w:sz w:val="26"/>
          <w:szCs w:val="26"/>
        </w:rPr>
        <w:t>будет перекликаться с вопросами</w:t>
      </w:r>
      <w:r w:rsidR="009803F5" w:rsidRPr="00DB239A">
        <w:rPr>
          <w:rFonts w:eastAsia="Times New Roman" w:cs="Times New Roman"/>
          <w:sz w:val="26"/>
          <w:szCs w:val="26"/>
        </w:rPr>
        <w:t>, поднятыми на конференции год назад. Они касаются точного земледелия, которое с развитием ай-</w:t>
      </w:r>
      <w:proofErr w:type="spellStart"/>
      <w:r w:rsidR="009803F5" w:rsidRPr="00DB239A">
        <w:rPr>
          <w:rFonts w:eastAsia="Times New Roman" w:cs="Times New Roman"/>
          <w:sz w:val="26"/>
          <w:szCs w:val="26"/>
        </w:rPr>
        <w:t>ти</w:t>
      </w:r>
      <w:proofErr w:type="spellEnd"/>
      <w:r w:rsidR="009803F5" w:rsidRPr="00DB239A">
        <w:rPr>
          <w:rFonts w:eastAsia="Times New Roman" w:cs="Times New Roman"/>
          <w:sz w:val="26"/>
          <w:szCs w:val="26"/>
        </w:rPr>
        <w:t xml:space="preserve"> технологий,</w:t>
      </w:r>
      <w:r w:rsidRPr="00DB239A">
        <w:rPr>
          <w:rFonts w:eastAsia="Times New Roman" w:cs="Times New Roman"/>
          <w:sz w:val="26"/>
          <w:szCs w:val="26"/>
        </w:rPr>
        <w:t xml:space="preserve"> становится все более актуальным</w:t>
      </w:r>
      <w:r w:rsidR="009803F5" w:rsidRPr="00DB239A">
        <w:rPr>
          <w:rFonts w:eastAsia="Times New Roman" w:cs="Times New Roman"/>
          <w:sz w:val="26"/>
          <w:szCs w:val="26"/>
        </w:rPr>
        <w:t>. Мы будем продолжать знакомиться и знаком</w:t>
      </w:r>
      <w:r w:rsidR="00AB157B">
        <w:rPr>
          <w:rFonts w:eastAsia="Times New Roman" w:cs="Times New Roman"/>
          <w:sz w:val="26"/>
          <w:szCs w:val="26"/>
        </w:rPr>
        <w:t xml:space="preserve">ить наших участников с лучшими </w:t>
      </w:r>
      <w:r w:rsidR="009803F5" w:rsidRPr="00DB239A">
        <w:rPr>
          <w:rFonts w:eastAsia="Times New Roman" w:cs="Times New Roman"/>
          <w:sz w:val="26"/>
          <w:szCs w:val="26"/>
        </w:rPr>
        <w:t>практиками ее применения. В дискуссии примут участие и российск</w:t>
      </w:r>
      <w:r w:rsidR="00832BB9" w:rsidRPr="00DB239A">
        <w:rPr>
          <w:rFonts w:eastAsia="Times New Roman" w:cs="Times New Roman"/>
          <w:sz w:val="26"/>
          <w:szCs w:val="26"/>
        </w:rPr>
        <w:t xml:space="preserve">ие, и международными эксперты, такие как </w:t>
      </w:r>
      <w:r w:rsidR="00832BB9" w:rsidRPr="00DB239A">
        <w:rPr>
          <w:rFonts w:cs="Times New Roman"/>
          <w:b/>
          <w:bCs/>
          <w:color w:val="222222"/>
          <w:sz w:val="26"/>
          <w:szCs w:val="26"/>
          <w:shd w:val="clear" w:color="auto" w:fill="FFFFFF"/>
        </w:rPr>
        <w:t xml:space="preserve">Терри </w:t>
      </w:r>
      <w:proofErr w:type="spellStart"/>
      <w:r w:rsidR="00832BB9" w:rsidRPr="00DB239A">
        <w:rPr>
          <w:rFonts w:cs="Times New Roman"/>
          <w:b/>
          <w:bCs/>
          <w:color w:val="222222"/>
          <w:sz w:val="26"/>
          <w:szCs w:val="26"/>
          <w:shd w:val="clear" w:color="auto" w:fill="FFFFFF"/>
        </w:rPr>
        <w:t>Эберхарт</w:t>
      </w:r>
      <w:proofErr w:type="spellEnd"/>
      <w:r w:rsidR="0060564C">
        <w:rPr>
          <w:rFonts w:cs="Times New Roman"/>
          <w:color w:val="222222"/>
          <w:sz w:val="26"/>
          <w:szCs w:val="26"/>
          <w:shd w:val="clear" w:color="auto" w:fill="FFFFFF"/>
        </w:rPr>
        <w:t>, известный</w:t>
      </w:r>
      <w:r w:rsidR="00832BB9" w:rsidRPr="00DB239A">
        <w:rPr>
          <w:rFonts w:cs="Times New Roman"/>
          <w:color w:val="222222"/>
          <w:sz w:val="26"/>
          <w:szCs w:val="26"/>
          <w:shd w:val="clear" w:color="auto" w:fill="FFFFFF"/>
        </w:rPr>
        <w:t xml:space="preserve"> канадский специалист-практик по вопросам точного земледелия.</w:t>
      </w:r>
    </w:p>
    <w:p w:rsidR="009F18C3" w:rsidRPr="00DB239A" w:rsidRDefault="009803F5" w:rsidP="00DB239A">
      <w:pPr>
        <w:shd w:val="clear" w:color="auto" w:fill="FFFFFF"/>
        <w:spacing w:before="150" w:after="150" w:line="240" w:lineRule="auto"/>
        <w:ind w:left="150" w:right="150"/>
        <w:jc w:val="both"/>
        <w:rPr>
          <w:rFonts w:eastAsia="Times New Roman" w:cs="Times New Roman"/>
          <w:b/>
          <w:i/>
          <w:sz w:val="26"/>
          <w:szCs w:val="26"/>
        </w:rPr>
      </w:pPr>
      <w:r w:rsidRPr="00DB239A">
        <w:rPr>
          <w:rFonts w:eastAsia="Times New Roman" w:cs="Times New Roman"/>
          <w:b/>
          <w:i/>
          <w:sz w:val="26"/>
          <w:szCs w:val="26"/>
        </w:rPr>
        <w:t xml:space="preserve">- Традиционно организаторы </w:t>
      </w:r>
      <w:r w:rsidR="00394FF2" w:rsidRPr="00DB239A">
        <w:rPr>
          <w:rFonts w:eastAsia="Times New Roman" w:cs="Times New Roman"/>
          <w:b/>
          <w:i/>
          <w:sz w:val="26"/>
          <w:szCs w:val="26"/>
        </w:rPr>
        <w:t xml:space="preserve">«Маржи» </w:t>
      </w:r>
      <w:r w:rsidRPr="00DB239A">
        <w:rPr>
          <w:rFonts w:eastAsia="Times New Roman" w:cs="Times New Roman"/>
          <w:b/>
          <w:i/>
          <w:sz w:val="26"/>
          <w:szCs w:val="26"/>
        </w:rPr>
        <w:t>отражают очень интересную, на наш взгляд, статистику подготовки к встрече, суммируя условный земельный банк участников. Мы посмо</w:t>
      </w:r>
      <w:r w:rsidR="009F18C3" w:rsidRPr="00DB239A">
        <w:rPr>
          <w:rFonts w:eastAsia="Times New Roman" w:cs="Times New Roman"/>
          <w:b/>
          <w:i/>
          <w:sz w:val="26"/>
          <w:szCs w:val="26"/>
        </w:rPr>
        <w:t>трели</w:t>
      </w:r>
      <w:r w:rsidRPr="00DB239A">
        <w:rPr>
          <w:rFonts w:eastAsia="Times New Roman" w:cs="Times New Roman"/>
          <w:b/>
          <w:i/>
          <w:sz w:val="26"/>
          <w:szCs w:val="26"/>
        </w:rPr>
        <w:t xml:space="preserve">, </w:t>
      </w:r>
      <w:r w:rsidR="009F18C3" w:rsidRPr="00DB239A">
        <w:rPr>
          <w:rFonts w:eastAsia="Times New Roman" w:cs="Times New Roman"/>
          <w:b/>
          <w:i/>
          <w:sz w:val="26"/>
          <w:szCs w:val="26"/>
        </w:rPr>
        <w:t>23 января эта цифра составляла 6 млн гектаров.</w:t>
      </w:r>
    </w:p>
    <w:p w:rsidR="009F18C3" w:rsidRPr="00DB239A" w:rsidRDefault="009F18C3" w:rsidP="00DB239A">
      <w:pPr>
        <w:shd w:val="clear" w:color="auto" w:fill="FFFFFF"/>
        <w:spacing w:before="150" w:after="150" w:line="240" w:lineRule="auto"/>
        <w:ind w:left="150" w:right="150"/>
        <w:jc w:val="both"/>
        <w:rPr>
          <w:rFonts w:eastAsia="Times New Roman" w:cs="Times New Roman"/>
          <w:sz w:val="26"/>
          <w:szCs w:val="26"/>
        </w:rPr>
      </w:pPr>
      <w:r w:rsidRPr="00DB239A">
        <w:rPr>
          <w:rFonts w:eastAsia="Times New Roman" w:cs="Times New Roman"/>
          <w:sz w:val="26"/>
          <w:szCs w:val="26"/>
        </w:rPr>
        <w:t>- В этом году мы вышли на эту цифру уже к 13 января, так что идем с опережением.</w:t>
      </w:r>
      <w:r w:rsidR="00AB157B">
        <w:rPr>
          <w:rFonts w:eastAsia="Times New Roman" w:cs="Times New Roman"/>
          <w:sz w:val="26"/>
          <w:szCs w:val="26"/>
        </w:rPr>
        <w:t xml:space="preserve"> Сегодня (28</w:t>
      </w:r>
      <w:r w:rsidR="002933B4" w:rsidRPr="00DB239A">
        <w:rPr>
          <w:rFonts w:eastAsia="Times New Roman" w:cs="Times New Roman"/>
          <w:sz w:val="26"/>
          <w:szCs w:val="26"/>
        </w:rPr>
        <w:t xml:space="preserve"> января) мы пере</w:t>
      </w:r>
      <w:r w:rsidR="00317A16" w:rsidRPr="00DB239A">
        <w:rPr>
          <w:rFonts w:eastAsia="Times New Roman" w:cs="Times New Roman"/>
          <w:sz w:val="26"/>
          <w:szCs w:val="26"/>
        </w:rPr>
        <w:t xml:space="preserve">валили </w:t>
      </w:r>
      <w:r w:rsidR="002933B4" w:rsidRPr="00DB239A">
        <w:rPr>
          <w:rFonts w:eastAsia="Times New Roman" w:cs="Times New Roman"/>
          <w:sz w:val="26"/>
          <w:szCs w:val="26"/>
        </w:rPr>
        <w:t>за цифру в 7,8 млн га.</w:t>
      </w:r>
    </w:p>
    <w:p w:rsidR="009F18C3" w:rsidRPr="00DB239A" w:rsidRDefault="009F18C3" w:rsidP="00DB239A">
      <w:pPr>
        <w:shd w:val="clear" w:color="auto" w:fill="FFFFFF"/>
        <w:spacing w:before="150" w:after="150" w:line="240" w:lineRule="auto"/>
        <w:ind w:left="150" w:right="150"/>
        <w:jc w:val="both"/>
        <w:rPr>
          <w:rFonts w:eastAsia="Times New Roman" w:cs="Times New Roman"/>
          <w:b/>
          <w:i/>
          <w:sz w:val="26"/>
          <w:szCs w:val="26"/>
        </w:rPr>
      </w:pPr>
      <w:r w:rsidRPr="00DB239A">
        <w:rPr>
          <w:rFonts w:eastAsia="Times New Roman" w:cs="Times New Roman"/>
          <w:b/>
          <w:i/>
          <w:sz w:val="26"/>
          <w:szCs w:val="26"/>
        </w:rPr>
        <w:t xml:space="preserve">- Как всегда международный аспект Вы приберегаете на второй день. </w:t>
      </w:r>
    </w:p>
    <w:p w:rsidR="00317A16" w:rsidRPr="00DB239A" w:rsidRDefault="00AB157B" w:rsidP="00DB239A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>- Да</w:t>
      </w:r>
      <w:r w:rsidR="0060564C">
        <w:rPr>
          <w:rFonts w:eastAsia="Times New Roman" w:cs="Times New Roman"/>
          <w:sz w:val="26"/>
          <w:szCs w:val="26"/>
        </w:rPr>
        <w:t>,</w:t>
      </w:r>
      <w:r w:rsidR="003F1C8D" w:rsidRPr="00DB239A">
        <w:rPr>
          <w:rFonts w:eastAsia="Times New Roman" w:cs="Times New Roman"/>
          <w:bCs/>
          <w:sz w:val="26"/>
          <w:szCs w:val="26"/>
        </w:rPr>
        <w:t xml:space="preserve"> 7 февраля</w:t>
      </w:r>
      <w:r w:rsidR="002933B4" w:rsidRPr="00DB239A">
        <w:rPr>
          <w:rFonts w:eastAsia="Times New Roman" w:cs="Times New Roman"/>
          <w:bCs/>
          <w:sz w:val="26"/>
          <w:szCs w:val="26"/>
        </w:rPr>
        <w:t xml:space="preserve"> пройдут </w:t>
      </w:r>
      <w:r w:rsidR="002933B4" w:rsidRPr="00DB239A">
        <w:rPr>
          <w:rFonts w:eastAsia="Times New Roman" w:cs="Times New Roman"/>
          <w:sz w:val="26"/>
          <w:szCs w:val="26"/>
        </w:rPr>
        <w:t>п</w:t>
      </w:r>
      <w:r w:rsidR="003F1C8D" w:rsidRPr="00DB239A">
        <w:rPr>
          <w:rFonts w:eastAsia="Times New Roman" w:cs="Times New Roman"/>
          <w:sz w:val="26"/>
          <w:szCs w:val="26"/>
        </w:rPr>
        <w:t>ленарные сессии в большом зале</w:t>
      </w:r>
      <w:r w:rsidR="002933B4" w:rsidRPr="00DB239A">
        <w:rPr>
          <w:rFonts w:eastAsia="Times New Roman" w:cs="Times New Roman"/>
          <w:sz w:val="26"/>
          <w:szCs w:val="26"/>
        </w:rPr>
        <w:t xml:space="preserve">. Среди важнейших тем - </w:t>
      </w:r>
      <w:r w:rsidR="003F1C8D" w:rsidRPr="00DB239A">
        <w:rPr>
          <w:rFonts w:eastAsia="Times New Roman" w:cs="Times New Roman"/>
          <w:bCs/>
          <w:sz w:val="26"/>
          <w:szCs w:val="26"/>
        </w:rPr>
        <w:t>Ситуация и перспективы развития основных мировых товарных рынков</w:t>
      </w:r>
      <w:r w:rsidR="002933B4" w:rsidRPr="00DB239A">
        <w:rPr>
          <w:rFonts w:eastAsia="Times New Roman" w:cs="Times New Roman"/>
          <w:bCs/>
          <w:sz w:val="26"/>
          <w:szCs w:val="26"/>
        </w:rPr>
        <w:t xml:space="preserve"> глазами видных мировых</w:t>
      </w:r>
      <w:r>
        <w:rPr>
          <w:rFonts w:eastAsia="Times New Roman" w:cs="Times New Roman"/>
          <w:bCs/>
          <w:sz w:val="26"/>
          <w:szCs w:val="26"/>
        </w:rPr>
        <w:t xml:space="preserve"> и российских </w:t>
      </w:r>
      <w:r w:rsidR="0060564C">
        <w:rPr>
          <w:rFonts w:eastAsia="Times New Roman" w:cs="Times New Roman"/>
          <w:bCs/>
          <w:sz w:val="26"/>
          <w:szCs w:val="26"/>
        </w:rPr>
        <w:t>специалистов</w:t>
      </w:r>
      <w:r w:rsidR="002933B4" w:rsidRPr="00DB239A">
        <w:rPr>
          <w:rFonts w:eastAsia="Times New Roman" w:cs="Times New Roman"/>
          <w:bCs/>
          <w:sz w:val="26"/>
          <w:szCs w:val="26"/>
        </w:rPr>
        <w:t xml:space="preserve">, среди которых в этом году – </w:t>
      </w:r>
      <w:bookmarkStart w:id="0" w:name="_GoBack"/>
      <w:r w:rsidR="0060564C" w:rsidRPr="0060564C">
        <w:rPr>
          <w:rFonts w:eastAsia="Times New Roman" w:cs="Times New Roman"/>
          <w:b/>
          <w:bCs/>
          <w:sz w:val="26"/>
          <w:szCs w:val="26"/>
        </w:rPr>
        <w:t xml:space="preserve">Бен </w:t>
      </w:r>
      <w:proofErr w:type="spellStart"/>
      <w:r w:rsidR="0060564C" w:rsidRPr="0060564C">
        <w:rPr>
          <w:rFonts w:eastAsia="Times New Roman" w:cs="Times New Roman"/>
          <w:b/>
          <w:bCs/>
          <w:sz w:val="26"/>
          <w:szCs w:val="26"/>
        </w:rPr>
        <w:t>Бакнер</w:t>
      </w:r>
      <w:bookmarkEnd w:id="0"/>
      <w:proofErr w:type="spellEnd"/>
      <w:r w:rsidR="0060564C" w:rsidRPr="0060564C">
        <w:rPr>
          <w:rFonts w:eastAsia="Times New Roman" w:cs="Times New Roman"/>
          <w:bCs/>
          <w:sz w:val="26"/>
          <w:szCs w:val="26"/>
        </w:rPr>
        <w:t xml:space="preserve">, ведущий аналитик аграрных рынков, </w:t>
      </w:r>
      <w:proofErr w:type="spellStart"/>
      <w:r w:rsidR="0060564C" w:rsidRPr="0060564C">
        <w:rPr>
          <w:rFonts w:eastAsia="Times New Roman" w:cs="Times New Roman"/>
          <w:bCs/>
          <w:sz w:val="26"/>
          <w:szCs w:val="26"/>
        </w:rPr>
        <w:t>AgResource</w:t>
      </w:r>
      <w:proofErr w:type="spellEnd"/>
      <w:r w:rsidR="0060564C">
        <w:rPr>
          <w:rFonts w:eastAsia="Times New Roman" w:cs="Times New Roman"/>
          <w:bCs/>
          <w:sz w:val="26"/>
          <w:szCs w:val="26"/>
        </w:rPr>
        <w:t>.</w:t>
      </w:r>
    </w:p>
    <w:p w:rsidR="003F1C8D" w:rsidRPr="00DB239A" w:rsidRDefault="002933B4" w:rsidP="00DB239A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</w:rPr>
      </w:pPr>
      <w:r w:rsidRPr="00DB239A">
        <w:rPr>
          <w:rFonts w:eastAsia="Times New Roman" w:cs="Times New Roman"/>
          <w:bCs/>
          <w:sz w:val="26"/>
          <w:szCs w:val="26"/>
        </w:rPr>
        <w:t xml:space="preserve">Большой интерес у участников к нашему восточному соседу- крупнейшей экономике мира- Китаю. Не обойдем вниманием </w:t>
      </w:r>
      <w:r w:rsidRPr="00DB239A">
        <w:rPr>
          <w:rFonts w:eastAsia="Times New Roman" w:cs="Times New Roman"/>
          <w:sz w:val="26"/>
          <w:szCs w:val="26"/>
        </w:rPr>
        <w:t>сделку США – Китай и ее</w:t>
      </w:r>
      <w:r w:rsidR="003F1C8D" w:rsidRPr="00DB239A">
        <w:rPr>
          <w:rFonts w:eastAsia="Times New Roman" w:cs="Times New Roman"/>
          <w:sz w:val="26"/>
          <w:szCs w:val="26"/>
        </w:rPr>
        <w:t xml:space="preserve"> воздействие на мировой и российский агробизнес</w:t>
      </w:r>
      <w:r w:rsidR="00317A16" w:rsidRPr="00DB239A">
        <w:rPr>
          <w:rFonts w:eastAsia="Times New Roman" w:cs="Times New Roman"/>
          <w:sz w:val="26"/>
          <w:szCs w:val="26"/>
        </w:rPr>
        <w:t xml:space="preserve">. </w:t>
      </w:r>
      <w:r w:rsidRPr="00DB239A">
        <w:rPr>
          <w:rFonts w:eastAsia="Times New Roman" w:cs="Times New Roman"/>
          <w:sz w:val="26"/>
          <w:szCs w:val="26"/>
        </w:rPr>
        <w:t xml:space="preserve"> </w:t>
      </w:r>
    </w:p>
    <w:p w:rsidR="003F1C8D" w:rsidRPr="00DB239A" w:rsidRDefault="002933B4" w:rsidP="00DB239A">
      <w:pPr>
        <w:shd w:val="clear" w:color="auto" w:fill="FFFFFF"/>
        <w:spacing w:before="150" w:after="150" w:line="240" w:lineRule="auto"/>
        <w:ind w:left="150" w:right="150"/>
        <w:jc w:val="both"/>
        <w:rPr>
          <w:rFonts w:eastAsia="Times New Roman" w:cs="Times New Roman"/>
          <w:sz w:val="26"/>
          <w:szCs w:val="26"/>
        </w:rPr>
      </w:pPr>
      <w:r w:rsidRPr="00DB239A">
        <w:rPr>
          <w:rFonts w:eastAsia="Times New Roman" w:cs="Times New Roman"/>
          <w:bCs/>
          <w:sz w:val="26"/>
          <w:szCs w:val="26"/>
        </w:rPr>
        <w:t xml:space="preserve">Но и проанализируем с помощью, в том числе руководства Минсельхоза- </w:t>
      </w:r>
      <w:r w:rsidRPr="00DB239A">
        <w:rPr>
          <w:rFonts w:eastAsia="Times New Roman" w:cs="Times New Roman"/>
          <w:sz w:val="26"/>
          <w:szCs w:val="26"/>
        </w:rPr>
        <w:t xml:space="preserve">зам. министра сельского хозяйства России </w:t>
      </w:r>
      <w:r w:rsidRPr="00DB239A">
        <w:rPr>
          <w:rFonts w:eastAsia="Times New Roman" w:cs="Times New Roman"/>
          <w:b/>
          <w:sz w:val="26"/>
          <w:szCs w:val="26"/>
        </w:rPr>
        <w:t>Е</w:t>
      </w:r>
      <w:r w:rsidR="00832BB9" w:rsidRPr="00DB239A">
        <w:rPr>
          <w:rFonts w:eastAsia="Times New Roman" w:cs="Times New Roman"/>
          <w:b/>
          <w:sz w:val="26"/>
          <w:szCs w:val="26"/>
        </w:rPr>
        <w:t xml:space="preserve">леной </w:t>
      </w:r>
      <w:proofErr w:type="spellStart"/>
      <w:r w:rsidRPr="00DB239A">
        <w:rPr>
          <w:rFonts w:eastAsia="Times New Roman" w:cs="Times New Roman"/>
          <w:b/>
          <w:sz w:val="26"/>
          <w:szCs w:val="26"/>
        </w:rPr>
        <w:t>Фастовой</w:t>
      </w:r>
      <w:proofErr w:type="spellEnd"/>
      <w:r w:rsidR="00317A16" w:rsidRPr="00DB239A">
        <w:rPr>
          <w:rFonts w:eastAsia="Times New Roman" w:cs="Times New Roman"/>
          <w:sz w:val="26"/>
          <w:szCs w:val="26"/>
        </w:rPr>
        <w:t>,</w:t>
      </w:r>
      <w:r w:rsidRPr="00DB239A">
        <w:rPr>
          <w:rFonts w:eastAsia="Times New Roman" w:cs="Times New Roman"/>
          <w:bCs/>
          <w:sz w:val="26"/>
          <w:szCs w:val="26"/>
        </w:rPr>
        <w:t xml:space="preserve"> ситуацию на </w:t>
      </w:r>
      <w:r w:rsidR="003F1C8D" w:rsidRPr="00DB239A">
        <w:rPr>
          <w:rFonts w:eastAsia="Times New Roman" w:cs="Times New Roman"/>
          <w:bCs/>
          <w:sz w:val="26"/>
          <w:szCs w:val="26"/>
        </w:rPr>
        <w:t>основных российских аграрно-продовольственных рынков</w:t>
      </w:r>
      <w:r w:rsidRPr="00DB239A">
        <w:rPr>
          <w:rFonts w:eastAsia="Times New Roman" w:cs="Times New Roman"/>
          <w:bCs/>
          <w:sz w:val="26"/>
          <w:szCs w:val="26"/>
        </w:rPr>
        <w:t xml:space="preserve"> и перспективы</w:t>
      </w:r>
      <w:r w:rsidRPr="00DB239A">
        <w:rPr>
          <w:rFonts w:eastAsia="Times New Roman" w:cs="Times New Roman"/>
          <w:sz w:val="26"/>
          <w:szCs w:val="26"/>
        </w:rPr>
        <w:t xml:space="preserve"> ф</w:t>
      </w:r>
      <w:r w:rsidRPr="00DB239A">
        <w:rPr>
          <w:rFonts w:eastAsia="Times New Roman" w:cs="Times New Roman"/>
          <w:bCs/>
          <w:sz w:val="26"/>
          <w:szCs w:val="26"/>
        </w:rPr>
        <w:t xml:space="preserve">инансирования отечественного </w:t>
      </w:r>
      <w:r w:rsidR="003F1C8D" w:rsidRPr="00DB239A">
        <w:rPr>
          <w:rFonts w:eastAsia="Times New Roman" w:cs="Times New Roman"/>
          <w:bCs/>
          <w:sz w:val="26"/>
          <w:szCs w:val="26"/>
        </w:rPr>
        <w:t>АПК</w:t>
      </w:r>
      <w:r w:rsidRPr="00DB239A">
        <w:rPr>
          <w:rFonts w:eastAsia="Times New Roman" w:cs="Times New Roman"/>
          <w:bCs/>
          <w:sz w:val="26"/>
          <w:szCs w:val="26"/>
        </w:rPr>
        <w:t>.</w:t>
      </w:r>
    </w:p>
    <w:p w:rsidR="00DB239A" w:rsidRPr="00DB239A" w:rsidRDefault="00DB239A" w:rsidP="00DB239A">
      <w:pPr>
        <w:jc w:val="both"/>
        <w:rPr>
          <w:rFonts w:cs="Times New Roman"/>
          <w:b/>
          <w:i/>
          <w:sz w:val="26"/>
          <w:szCs w:val="26"/>
        </w:rPr>
      </w:pPr>
      <w:r w:rsidRPr="00DB239A">
        <w:rPr>
          <w:rFonts w:cs="Times New Roman"/>
          <w:b/>
          <w:i/>
          <w:sz w:val="26"/>
          <w:szCs w:val="26"/>
        </w:rPr>
        <w:br w:type="page"/>
      </w:r>
    </w:p>
    <w:p w:rsidR="003F1C8D" w:rsidRPr="00DB239A" w:rsidRDefault="00D67BF7" w:rsidP="00DB239A">
      <w:pPr>
        <w:jc w:val="both"/>
        <w:rPr>
          <w:rFonts w:cs="Times New Roman"/>
          <w:sz w:val="26"/>
          <w:szCs w:val="26"/>
        </w:rPr>
      </w:pPr>
      <w:r w:rsidRPr="00DB239A">
        <w:rPr>
          <w:rFonts w:cs="Times New Roman"/>
          <w:b/>
          <w:i/>
          <w:sz w:val="26"/>
          <w:szCs w:val="26"/>
        </w:rPr>
        <w:lastRenderedPageBreak/>
        <w:t>- Среди компаний, которые традиционно поддерживают Ваш</w:t>
      </w:r>
      <w:r w:rsidR="00394FF2" w:rsidRPr="00DB239A">
        <w:rPr>
          <w:rFonts w:cs="Times New Roman"/>
          <w:b/>
          <w:i/>
          <w:sz w:val="26"/>
          <w:szCs w:val="26"/>
        </w:rPr>
        <w:t xml:space="preserve"> форум, - </w:t>
      </w:r>
      <w:r w:rsidR="0060564C">
        <w:rPr>
          <w:rFonts w:cs="Times New Roman"/>
          <w:b/>
          <w:i/>
          <w:sz w:val="26"/>
          <w:szCs w:val="26"/>
        </w:rPr>
        <w:t>«</w:t>
      </w:r>
      <w:r w:rsidR="00394FF2" w:rsidRPr="00DB239A">
        <w:rPr>
          <w:rFonts w:cs="Times New Roman"/>
          <w:b/>
          <w:i/>
          <w:sz w:val="26"/>
          <w:szCs w:val="26"/>
        </w:rPr>
        <w:t>ФосАгро</w:t>
      </w:r>
      <w:r w:rsidR="0060564C">
        <w:rPr>
          <w:rFonts w:cs="Times New Roman"/>
          <w:b/>
          <w:i/>
          <w:sz w:val="26"/>
          <w:szCs w:val="26"/>
        </w:rPr>
        <w:t>»</w:t>
      </w:r>
      <w:r w:rsidRPr="00DB239A">
        <w:rPr>
          <w:rFonts w:cs="Times New Roman"/>
          <w:b/>
          <w:i/>
          <w:sz w:val="26"/>
          <w:szCs w:val="26"/>
        </w:rPr>
        <w:t xml:space="preserve"> и РОСТСЕЛЬМАШ</w:t>
      </w:r>
      <w:r w:rsidRPr="00DB239A">
        <w:rPr>
          <w:rFonts w:cs="Times New Roman"/>
          <w:sz w:val="26"/>
          <w:szCs w:val="26"/>
        </w:rPr>
        <w:t>.</w:t>
      </w:r>
    </w:p>
    <w:tbl>
      <w:tblPr>
        <w:tblW w:w="100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50"/>
      </w:tblGrid>
      <w:tr w:rsidR="00D67BF7" w:rsidRPr="00DB239A" w:rsidTr="00D67BF7">
        <w:trPr>
          <w:tblCellSpacing w:w="15" w:type="dxa"/>
        </w:trPr>
        <w:tc>
          <w:tcPr>
            <w:tcW w:w="99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67BF7" w:rsidRPr="00DB239A" w:rsidRDefault="00D67BF7" w:rsidP="00DB239A">
            <w:pPr>
              <w:spacing w:before="100" w:beforeAutospacing="1" w:after="150" w:line="240" w:lineRule="auto"/>
              <w:ind w:right="150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DB239A">
              <w:rPr>
                <w:rFonts w:cs="Times New Roman"/>
                <w:sz w:val="26"/>
                <w:szCs w:val="26"/>
              </w:rPr>
              <w:t xml:space="preserve">- Да, </w:t>
            </w:r>
            <w:r w:rsidR="00317A16" w:rsidRPr="00DB239A">
              <w:rPr>
                <w:rFonts w:eastAsia="Times New Roman" w:cs="Times New Roman"/>
                <w:sz w:val="26"/>
                <w:szCs w:val="26"/>
              </w:rPr>
              <w:t>«</w:t>
            </w:r>
            <w:r w:rsidRPr="00DB239A">
              <w:rPr>
                <w:rFonts w:eastAsia="Times New Roman" w:cs="Times New Roman"/>
                <w:sz w:val="26"/>
                <w:szCs w:val="26"/>
              </w:rPr>
              <w:t>ФосАгро</w:t>
            </w:r>
            <w:r w:rsidR="00317A16" w:rsidRPr="00DB239A">
              <w:rPr>
                <w:rFonts w:eastAsia="Times New Roman" w:cs="Times New Roman"/>
                <w:sz w:val="26"/>
                <w:szCs w:val="26"/>
              </w:rPr>
              <w:t>»</w:t>
            </w:r>
            <w:r w:rsidRPr="00DB239A">
              <w:rPr>
                <w:rFonts w:eastAsia="Times New Roman" w:cs="Times New Roman"/>
                <w:sz w:val="26"/>
                <w:szCs w:val="26"/>
              </w:rPr>
              <w:t xml:space="preserve"> – один из крупнейших в мире производителей высококачественных фосфорсодержащих удобрений</w:t>
            </w:r>
            <w:r w:rsidR="00317A16" w:rsidRPr="00DB239A">
              <w:rPr>
                <w:rFonts w:eastAsia="Times New Roman" w:cs="Times New Roman"/>
                <w:sz w:val="26"/>
                <w:szCs w:val="26"/>
              </w:rPr>
              <w:t>.</w:t>
            </w:r>
            <w:r w:rsidRPr="00DB239A">
              <w:rPr>
                <w:rFonts w:eastAsia="Times New Roman" w:cs="Times New Roman"/>
                <w:sz w:val="26"/>
                <w:szCs w:val="26"/>
              </w:rPr>
              <w:t xml:space="preserve"> Минеральные удобрения</w:t>
            </w:r>
            <w:r w:rsidR="00317A16" w:rsidRPr="00DB239A">
              <w:rPr>
                <w:rFonts w:eastAsia="Times New Roman" w:cs="Times New Roman"/>
                <w:sz w:val="26"/>
                <w:szCs w:val="26"/>
              </w:rPr>
              <w:t xml:space="preserve"> этой марки имеют лучшие в мире показатели</w:t>
            </w:r>
            <w:r w:rsidRPr="00DB239A">
              <w:rPr>
                <w:rFonts w:eastAsia="Times New Roman" w:cs="Times New Roman"/>
                <w:sz w:val="26"/>
                <w:szCs w:val="26"/>
              </w:rPr>
              <w:t xml:space="preserve"> чистоты, практически не содержат кадмия и других вредных примесей</w:t>
            </w:r>
            <w:r w:rsidR="00317A16" w:rsidRPr="00DB239A">
              <w:rPr>
                <w:rFonts w:eastAsia="Times New Roman" w:cs="Times New Roman"/>
                <w:sz w:val="26"/>
                <w:szCs w:val="26"/>
              </w:rPr>
              <w:t xml:space="preserve">, поэтому востребованы </w:t>
            </w:r>
            <w:r w:rsidRPr="00DB239A">
              <w:rPr>
                <w:rFonts w:eastAsia="Times New Roman" w:cs="Times New Roman"/>
                <w:sz w:val="26"/>
                <w:szCs w:val="26"/>
              </w:rPr>
              <w:t>для выращивания сельскохозяйственной продукции в более</w:t>
            </w:r>
            <w:r w:rsidR="00317A16" w:rsidRPr="00DB239A">
              <w:rPr>
                <w:rFonts w:eastAsia="Times New Roman" w:cs="Times New Roman"/>
                <w:sz w:val="26"/>
                <w:szCs w:val="26"/>
              </w:rPr>
              <w:t>,</w:t>
            </w:r>
            <w:r w:rsidRPr="00DB239A">
              <w:rPr>
                <w:rFonts w:eastAsia="Times New Roman" w:cs="Times New Roman"/>
                <w:sz w:val="26"/>
                <w:szCs w:val="26"/>
              </w:rPr>
              <w:t xml:space="preserve"> чем 100 странах мира. В этом году с</w:t>
            </w:r>
            <w:r w:rsidR="00317A16" w:rsidRPr="00DB239A">
              <w:rPr>
                <w:rFonts w:eastAsia="Times New Roman" w:cs="Times New Roman"/>
                <w:sz w:val="26"/>
                <w:szCs w:val="26"/>
              </w:rPr>
              <w:t>е</w:t>
            </w:r>
            <w:r w:rsidRPr="00DB239A">
              <w:rPr>
                <w:rFonts w:eastAsia="Times New Roman" w:cs="Times New Roman"/>
                <w:sz w:val="26"/>
                <w:szCs w:val="26"/>
              </w:rPr>
              <w:t xml:space="preserve">ть дистрибуции этой компании – </w:t>
            </w:r>
            <w:r w:rsidR="00317A16" w:rsidRPr="00DB239A">
              <w:rPr>
                <w:rFonts w:eastAsia="Times New Roman" w:cs="Times New Roman"/>
                <w:sz w:val="26"/>
                <w:szCs w:val="26"/>
              </w:rPr>
              <w:t>«</w:t>
            </w:r>
            <w:r w:rsidRPr="00DB239A">
              <w:rPr>
                <w:rFonts w:eastAsia="Times New Roman" w:cs="Times New Roman"/>
                <w:sz w:val="26"/>
                <w:szCs w:val="26"/>
              </w:rPr>
              <w:t>ФосАгро-Регион</w:t>
            </w:r>
            <w:r w:rsidR="00317A16" w:rsidRPr="00DB239A">
              <w:rPr>
                <w:rFonts w:eastAsia="Times New Roman" w:cs="Times New Roman"/>
                <w:sz w:val="26"/>
                <w:szCs w:val="26"/>
              </w:rPr>
              <w:t>»</w:t>
            </w:r>
            <w:r w:rsidRPr="00DB239A">
              <w:rPr>
                <w:rFonts w:eastAsia="Times New Roman" w:cs="Times New Roman"/>
                <w:sz w:val="26"/>
                <w:szCs w:val="26"/>
              </w:rPr>
              <w:t xml:space="preserve"> оказала нам честь стать нашим золотым спонсором. </w:t>
            </w:r>
          </w:p>
          <w:p w:rsidR="00D67BF7" w:rsidRPr="00DB239A" w:rsidRDefault="00317A16" w:rsidP="00DB239A">
            <w:pPr>
              <w:spacing w:before="100" w:beforeAutospacing="1" w:after="150" w:line="240" w:lineRule="auto"/>
              <w:ind w:right="150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DB239A">
              <w:rPr>
                <w:rFonts w:eastAsia="Times New Roman" w:cs="Times New Roman"/>
                <w:sz w:val="26"/>
                <w:szCs w:val="26"/>
              </w:rPr>
              <w:t xml:space="preserve">Не менее </w:t>
            </w:r>
            <w:r w:rsidR="00D67BF7" w:rsidRPr="00DB239A">
              <w:rPr>
                <w:rFonts w:eastAsia="Times New Roman" w:cs="Times New Roman"/>
                <w:sz w:val="26"/>
                <w:szCs w:val="26"/>
              </w:rPr>
              <w:t xml:space="preserve">титулованным и успешным является и серебряный спонсор конференции – группа компаний </w:t>
            </w:r>
            <w:r w:rsidRPr="00DB239A">
              <w:rPr>
                <w:rFonts w:eastAsia="Times New Roman" w:cs="Times New Roman"/>
                <w:sz w:val="26"/>
                <w:szCs w:val="26"/>
              </w:rPr>
              <w:t>«</w:t>
            </w:r>
            <w:r w:rsidR="00D67BF7" w:rsidRPr="00DB239A">
              <w:rPr>
                <w:rFonts w:eastAsia="Times New Roman" w:cs="Times New Roman"/>
                <w:sz w:val="26"/>
                <w:szCs w:val="26"/>
              </w:rPr>
              <w:t>Ростсельмаш</w:t>
            </w:r>
            <w:r w:rsidRPr="00DB239A">
              <w:rPr>
                <w:rFonts w:eastAsia="Times New Roman" w:cs="Times New Roman"/>
                <w:sz w:val="26"/>
                <w:szCs w:val="26"/>
              </w:rPr>
              <w:t>»</w:t>
            </w:r>
            <w:r w:rsidR="00D67BF7" w:rsidRPr="00DB239A">
              <w:rPr>
                <w:rFonts w:eastAsia="Times New Roman" w:cs="Times New Roman"/>
                <w:sz w:val="26"/>
                <w:szCs w:val="26"/>
              </w:rPr>
              <w:t>, в которую входят 13 предприятий, выпускающих технику под брендом Ростсельмаш на 10 производственных площадках в 5 странах мира.</w:t>
            </w:r>
          </w:p>
          <w:p w:rsidR="00D67BF7" w:rsidRPr="00DB239A" w:rsidRDefault="00D67BF7" w:rsidP="00DB239A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DB239A">
              <w:rPr>
                <w:rFonts w:eastAsia="Times New Roman" w:cs="Times New Roman"/>
                <w:sz w:val="26"/>
                <w:szCs w:val="26"/>
              </w:rPr>
              <w:t>Продуктовая линейка компании включает в себя более 150 моделей и модификаций 24 типов техники, в том числе зерно- и кормоуборочных комбайнов, тракторов, опрыскивателей, кормозаготовительного и зерноперерабатывающего оборудования и др.</w:t>
            </w:r>
          </w:p>
          <w:p w:rsidR="00D67BF7" w:rsidRPr="00DB239A" w:rsidRDefault="00D67BF7" w:rsidP="00DB239A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DB239A">
              <w:rPr>
                <w:rFonts w:eastAsia="Times New Roman" w:cs="Times New Roman"/>
                <w:sz w:val="26"/>
                <w:szCs w:val="26"/>
              </w:rPr>
              <w:t>Реализация техники Ростсельмаш, ее предпродажная подготовка и сервисное обслуживание осуществляется через раз</w:t>
            </w:r>
            <w:r w:rsidR="00317A16" w:rsidRPr="00DB239A">
              <w:rPr>
                <w:rFonts w:eastAsia="Times New Roman" w:cs="Times New Roman"/>
                <w:sz w:val="26"/>
                <w:szCs w:val="26"/>
              </w:rPr>
              <w:t xml:space="preserve">вернутую дилерскую сеть </w:t>
            </w:r>
            <w:r w:rsidRPr="00DB239A">
              <w:rPr>
                <w:rFonts w:eastAsia="Times New Roman" w:cs="Times New Roman"/>
                <w:sz w:val="26"/>
                <w:szCs w:val="26"/>
              </w:rPr>
              <w:t>на 4 континентах</w:t>
            </w:r>
            <w:r w:rsidR="00317A16" w:rsidRPr="00DB239A">
              <w:rPr>
                <w:rFonts w:eastAsia="Times New Roman" w:cs="Times New Roman"/>
                <w:sz w:val="26"/>
                <w:szCs w:val="26"/>
              </w:rPr>
              <w:t>.</w:t>
            </w:r>
            <w:r w:rsidRPr="00DB239A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 w:rsidR="00317A16" w:rsidRPr="00DB239A">
              <w:rPr>
                <w:rFonts w:eastAsia="Times New Roman" w:cs="Times New Roman"/>
                <w:sz w:val="26"/>
                <w:szCs w:val="26"/>
              </w:rPr>
              <w:t>Продукция</w:t>
            </w:r>
            <w:r w:rsidRPr="00DB239A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 w:rsidR="00317A16" w:rsidRPr="00DB239A">
              <w:rPr>
                <w:rFonts w:eastAsia="Times New Roman" w:cs="Times New Roman"/>
                <w:sz w:val="26"/>
                <w:szCs w:val="26"/>
              </w:rPr>
              <w:t>«</w:t>
            </w:r>
            <w:r w:rsidRPr="00DB239A">
              <w:rPr>
                <w:rFonts w:eastAsia="Times New Roman" w:cs="Times New Roman"/>
                <w:sz w:val="26"/>
                <w:szCs w:val="26"/>
              </w:rPr>
              <w:t>Ростсельмаш</w:t>
            </w:r>
            <w:r w:rsidR="00317A16" w:rsidRPr="00DB239A">
              <w:rPr>
                <w:rFonts w:eastAsia="Times New Roman" w:cs="Times New Roman"/>
                <w:sz w:val="26"/>
                <w:szCs w:val="26"/>
              </w:rPr>
              <w:t>а» востребована</w:t>
            </w:r>
            <w:r w:rsidRPr="00DB239A">
              <w:rPr>
                <w:rFonts w:eastAsia="Times New Roman" w:cs="Times New Roman"/>
                <w:sz w:val="26"/>
                <w:szCs w:val="26"/>
              </w:rPr>
              <w:t xml:space="preserve"> в более</w:t>
            </w:r>
            <w:r w:rsidR="00317A16" w:rsidRPr="00DB239A">
              <w:rPr>
                <w:rFonts w:eastAsia="Times New Roman" w:cs="Times New Roman"/>
                <w:sz w:val="26"/>
                <w:szCs w:val="26"/>
              </w:rPr>
              <w:t>,</w:t>
            </w:r>
            <w:r w:rsidRPr="00DB239A">
              <w:rPr>
                <w:rFonts w:eastAsia="Times New Roman" w:cs="Times New Roman"/>
                <w:sz w:val="26"/>
                <w:szCs w:val="26"/>
              </w:rPr>
              <w:t xml:space="preserve"> чем 50 странах мира.</w:t>
            </w:r>
          </w:p>
          <w:p w:rsidR="00D67BF7" w:rsidRPr="00DB239A" w:rsidRDefault="00D67BF7" w:rsidP="00DB239A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  <w:p w:rsidR="00D67BF7" w:rsidRPr="00DB239A" w:rsidRDefault="00D67BF7" w:rsidP="00DB239A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b/>
                <w:i/>
                <w:sz w:val="26"/>
                <w:szCs w:val="26"/>
              </w:rPr>
            </w:pPr>
            <w:r w:rsidRPr="00DB239A">
              <w:rPr>
                <w:rFonts w:eastAsia="Times New Roman" w:cs="Times New Roman"/>
                <w:b/>
                <w:i/>
                <w:sz w:val="26"/>
                <w:szCs w:val="26"/>
              </w:rPr>
              <w:t xml:space="preserve">- Традиционно итоги конференции в неформальной обстановке подводят участники под звуки чарующего джаза. Это Ваше личное музыкальное пристрастие? </w:t>
            </w:r>
          </w:p>
          <w:p w:rsidR="00D67BF7" w:rsidRPr="00DB239A" w:rsidRDefault="00D67BF7" w:rsidP="00DB239A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DB239A">
              <w:rPr>
                <w:rFonts w:eastAsia="Times New Roman" w:cs="Times New Roman"/>
                <w:sz w:val="26"/>
                <w:szCs w:val="26"/>
              </w:rPr>
              <w:t xml:space="preserve">- Я, безусловно, люблю джаз, но по нашим опросам и большая часть участников </w:t>
            </w:r>
            <w:r w:rsidR="00317A16" w:rsidRPr="00DB239A">
              <w:rPr>
                <w:rFonts w:eastAsia="Times New Roman" w:cs="Times New Roman"/>
                <w:sz w:val="26"/>
                <w:szCs w:val="26"/>
              </w:rPr>
              <w:t>«</w:t>
            </w:r>
            <w:r w:rsidRPr="00DB239A">
              <w:rPr>
                <w:rFonts w:eastAsia="Times New Roman" w:cs="Times New Roman"/>
                <w:sz w:val="26"/>
                <w:szCs w:val="26"/>
              </w:rPr>
              <w:t>Маржи</w:t>
            </w:r>
            <w:r w:rsidR="00317A16" w:rsidRPr="00DB239A">
              <w:rPr>
                <w:rFonts w:eastAsia="Times New Roman" w:cs="Times New Roman"/>
                <w:sz w:val="26"/>
                <w:szCs w:val="26"/>
              </w:rPr>
              <w:t>»</w:t>
            </w:r>
            <w:r w:rsidRPr="00DB239A">
              <w:rPr>
                <w:rFonts w:eastAsia="Times New Roman" w:cs="Times New Roman"/>
                <w:sz w:val="26"/>
                <w:szCs w:val="26"/>
              </w:rPr>
              <w:t xml:space="preserve"> разделяет эту любовь вместе с нами. Так что п</w:t>
            </w:r>
            <w:r w:rsidR="00317A16" w:rsidRPr="00DB239A">
              <w:rPr>
                <w:rFonts w:eastAsia="Times New Roman" w:cs="Times New Roman"/>
                <w:sz w:val="26"/>
                <w:szCs w:val="26"/>
              </w:rPr>
              <w:t>осле окончания к</w:t>
            </w:r>
            <w:r w:rsidRPr="00DB239A">
              <w:rPr>
                <w:rFonts w:eastAsia="Times New Roman" w:cs="Times New Roman"/>
                <w:sz w:val="26"/>
                <w:szCs w:val="26"/>
              </w:rPr>
              <w:t>онференции, вечером</w:t>
            </w:r>
            <w:r w:rsidR="00317A16" w:rsidRPr="00DB239A">
              <w:rPr>
                <w:rFonts w:eastAsia="Times New Roman" w:cs="Times New Roman"/>
                <w:sz w:val="26"/>
                <w:szCs w:val="26"/>
              </w:rPr>
              <w:t xml:space="preserve"> 7-го февраля, мы предлагаем всем</w:t>
            </w:r>
            <w:r w:rsidRPr="00DB239A">
              <w:rPr>
                <w:rFonts w:eastAsia="Times New Roman" w:cs="Times New Roman"/>
                <w:sz w:val="26"/>
                <w:szCs w:val="26"/>
              </w:rPr>
              <w:t xml:space="preserve"> насладиться звуками джаза, в исполнении </w:t>
            </w:r>
            <w:r w:rsidRPr="00DB239A">
              <w:rPr>
                <w:rFonts w:eastAsia="Times New Roman" w:cs="Times New Roman"/>
                <w:b/>
                <w:sz w:val="26"/>
                <w:szCs w:val="26"/>
              </w:rPr>
              <w:t xml:space="preserve">Константина </w:t>
            </w:r>
            <w:proofErr w:type="spellStart"/>
            <w:r w:rsidRPr="00DB239A">
              <w:rPr>
                <w:rFonts w:eastAsia="Times New Roman" w:cs="Times New Roman"/>
                <w:b/>
                <w:sz w:val="26"/>
                <w:szCs w:val="26"/>
              </w:rPr>
              <w:t>Гевондяна</w:t>
            </w:r>
            <w:proofErr w:type="spellEnd"/>
            <w:r w:rsidRPr="00DB239A">
              <w:rPr>
                <w:rFonts w:eastAsia="Times New Roman" w:cs="Times New Roman"/>
                <w:sz w:val="26"/>
                <w:szCs w:val="26"/>
              </w:rPr>
              <w:t xml:space="preserve"> (труба, вокал) и </w:t>
            </w:r>
            <w:r w:rsidRPr="00DB239A">
              <w:rPr>
                <w:rFonts w:eastAsia="Times New Roman" w:cs="Times New Roman"/>
                <w:b/>
                <w:sz w:val="26"/>
                <w:szCs w:val="26"/>
              </w:rPr>
              <w:t xml:space="preserve">Полины Касьяновой </w:t>
            </w:r>
            <w:r w:rsidRPr="00DB239A">
              <w:rPr>
                <w:rFonts w:eastAsia="Times New Roman" w:cs="Times New Roman"/>
                <w:sz w:val="26"/>
                <w:szCs w:val="26"/>
              </w:rPr>
              <w:t>(в</w:t>
            </w:r>
            <w:r w:rsidR="00317A16" w:rsidRPr="00DB239A">
              <w:rPr>
                <w:rFonts w:eastAsia="Times New Roman" w:cs="Times New Roman"/>
                <w:sz w:val="26"/>
                <w:szCs w:val="26"/>
              </w:rPr>
              <w:t>окал) и  их друзей, играющих</w:t>
            </w:r>
            <w:r w:rsidRPr="00DB239A">
              <w:rPr>
                <w:rFonts w:eastAsia="Times New Roman" w:cs="Times New Roman"/>
                <w:sz w:val="26"/>
                <w:szCs w:val="26"/>
              </w:rPr>
              <w:t xml:space="preserve"> по-настоящему живую и горячую музыку на самых разнообразных акустических музыкальных инструментах. Благодаря невероятной харизме и артистичности музыкантов, каждое выступление </w:t>
            </w:r>
            <w:proofErr w:type="spellStart"/>
            <w:r w:rsidRPr="00DB239A">
              <w:rPr>
                <w:rFonts w:eastAsia="Times New Roman" w:cs="Times New Roman"/>
                <w:sz w:val="26"/>
                <w:szCs w:val="26"/>
              </w:rPr>
              <w:t>The</w:t>
            </w:r>
            <w:proofErr w:type="spellEnd"/>
            <w:r w:rsidRPr="00DB239A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B239A">
              <w:rPr>
                <w:rFonts w:eastAsia="Times New Roman" w:cs="Times New Roman"/>
                <w:sz w:val="26"/>
                <w:szCs w:val="26"/>
              </w:rPr>
              <w:t>Kikipickles</w:t>
            </w:r>
            <w:proofErr w:type="spellEnd"/>
            <w:r w:rsidRPr="00DB239A">
              <w:rPr>
                <w:rFonts w:eastAsia="Times New Roman" w:cs="Times New Roman"/>
                <w:sz w:val="26"/>
                <w:szCs w:val="26"/>
              </w:rPr>
              <w:t xml:space="preserve"> – не просто концерт, но и яркое представление, заряжающее публику позитивом.  </w:t>
            </w:r>
          </w:p>
          <w:p w:rsidR="00D67BF7" w:rsidRPr="00DB239A" w:rsidRDefault="00394FF2" w:rsidP="00DB239A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DB239A">
              <w:rPr>
                <w:rFonts w:eastAsia="Times New Roman" w:cs="Times New Roman"/>
                <w:sz w:val="26"/>
                <w:szCs w:val="26"/>
              </w:rPr>
              <w:t>- Ну, что ж</w:t>
            </w:r>
            <w:r w:rsidR="00D67BF7" w:rsidRPr="00DB239A">
              <w:rPr>
                <w:rFonts w:eastAsia="Times New Roman" w:cs="Times New Roman"/>
                <w:sz w:val="26"/>
                <w:szCs w:val="26"/>
              </w:rPr>
              <w:t xml:space="preserve">, </w:t>
            </w:r>
            <w:proofErr w:type="gramStart"/>
            <w:r w:rsidR="00D67BF7" w:rsidRPr="00DB239A">
              <w:rPr>
                <w:rFonts w:eastAsia="Times New Roman" w:cs="Times New Roman"/>
                <w:sz w:val="26"/>
                <w:szCs w:val="26"/>
              </w:rPr>
              <w:t>до встрече</w:t>
            </w:r>
            <w:proofErr w:type="gramEnd"/>
            <w:r w:rsidR="00D67BF7" w:rsidRPr="00DB239A">
              <w:rPr>
                <w:rFonts w:eastAsia="Times New Roman" w:cs="Times New Roman"/>
                <w:sz w:val="26"/>
                <w:szCs w:val="26"/>
              </w:rPr>
              <w:t xml:space="preserve"> на Марже? </w:t>
            </w:r>
          </w:p>
          <w:p w:rsidR="00D67BF7" w:rsidRPr="00DB239A" w:rsidRDefault="00D67BF7" w:rsidP="00DB239A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DB239A">
              <w:rPr>
                <w:rFonts w:eastAsia="Times New Roman" w:cs="Times New Roman"/>
                <w:sz w:val="26"/>
                <w:szCs w:val="26"/>
              </w:rPr>
              <w:t>- Увидимся!</w:t>
            </w:r>
          </w:p>
        </w:tc>
      </w:tr>
    </w:tbl>
    <w:p w:rsidR="00D67BF7" w:rsidRPr="00DB239A" w:rsidRDefault="00D67BF7" w:rsidP="00D67BF7">
      <w:pPr>
        <w:spacing w:after="0" w:line="240" w:lineRule="auto"/>
        <w:rPr>
          <w:rFonts w:eastAsia="Times New Roman" w:cs="Times New Roman"/>
          <w:sz w:val="26"/>
          <w:szCs w:val="26"/>
        </w:rPr>
      </w:pPr>
    </w:p>
    <w:p w:rsidR="00D67BF7" w:rsidRPr="00DB239A" w:rsidRDefault="0060564C">
      <w:pPr>
        <w:rPr>
          <w:rFonts w:cs="Times New Roman"/>
          <w:sz w:val="26"/>
          <w:szCs w:val="26"/>
        </w:rPr>
      </w:pPr>
      <w:hyperlink r:id="rId5" w:history="1">
        <w:r w:rsidR="00DB239A" w:rsidRPr="00DB239A">
          <w:rPr>
            <w:rStyle w:val="a4"/>
            <w:rFonts w:cs="Times New Roman"/>
            <w:sz w:val="26"/>
            <w:szCs w:val="26"/>
            <w:lang w:val="en-US"/>
          </w:rPr>
          <w:t>www.Ikar.ru/gdemarzha</w:t>
        </w:r>
      </w:hyperlink>
      <w:r w:rsidR="00DB239A" w:rsidRPr="00DB239A">
        <w:rPr>
          <w:rFonts w:cs="Times New Roman"/>
          <w:sz w:val="26"/>
          <w:szCs w:val="26"/>
        </w:rPr>
        <w:t xml:space="preserve"> </w:t>
      </w:r>
    </w:p>
    <w:p w:rsidR="00D67BF7" w:rsidRPr="00DB239A" w:rsidRDefault="00D67BF7">
      <w:pPr>
        <w:rPr>
          <w:rFonts w:cs="Times New Roman"/>
          <w:sz w:val="26"/>
          <w:szCs w:val="26"/>
        </w:rPr>
      </w:pPr>
    </w:p>
    <w:sectPr w:rsidR="00D67BF7" w:rsidRPr="00DB239A" w:rsidSect="00DB239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93799"/>
    <w:multiLevelType w:val="multilevel"/>
    <w:tmpl w:val="281E4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F34BFA"/>
    <w:multiLevelType w:val="multilevel"/>
    <w:tmpl w:val="DE469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C8D"/>
    <w:rsid w:val="00054E9D"/>
    <w:rsid w:val="002933B4"/>
    <w:rsid w:val="00317A16"/>
    <w:rsid w:val="00394FF2"/>
    <w:rsid w:val="003F1C8D"/>
    <w:rsid w:val="0060564C"/>
    <w:rsid w:val="00802A79"/>
    <w:rsid w:val="00832BB9"/>
    <w:rsid w:val="00877DEA"/>
    <w:rsid w:val="009803F5"/>
    <w:rsid w:val="009F18C3"/>
    <w:rsid w:val="00AB157B"/>
    <w:rsid w:val="00D67BF7"/>
    <w:rsid w:val="00DB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317AE8-5BD2-4EEB-95DD-CFF0FB838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1C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D67BF7"/>
    <w:rPr>
      <w:color w:val="0000FF"/>
      <w:u w:val="single"/>
    </w:rPr>
  </w:style>
  <w:style w:type="paragraph" w:customStyle="1" w:styleId="mailrucssattributepostfix">
    <w:name w:val="_mailru_css_attribute_postfix"/>
    <w:basedOn w:val="a"/>
    <w:rsid w:val="00D67B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4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7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7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0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77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15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kar.ru/gdemarzh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2020-01-30T08:16:00Z</dcterms:created>
  <dcterms:modified xsi:type="dcterms:W3CDTF">2020-01-30T08:16:00Z</dcterms:modified>
</cp:coreProperties>
</file>